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3CF" w:rsidRDefault="00B603CF" w:rsidP="00B603CF">
      <w:pPr>
        <w:widowControl w:val="0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>Апелляция о несогласии с выставленными баллами</w:t>
      </w:r>
      <w:r>
        <w:rPr>
          <w:rFonts w:eastAsia="Times New Roman" w:cs="Times New Roman"/>
          <w:szCs w:val="26"/>
          <w:lang w:eastAsia="ru-RU"/>
        </w:rPr>
        <w:t xml:space="preserve"> подается в течение двух рабочих дней после официального дня объявления результатов экзамена по соответствующему учебному предмету. Участники ГИА подают апелляцию о несогласии с выставленными баллами в образовательную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организацию, </w:t>
      </w:r>
      <w:r>
        <w:rPr>
          <w:rFonts w:eastAsia="Times New Roman" w:cs="Times New Roman"/>
          <w:szCs w:val="26"/>
          <w:lang w:eastAsia="ru-RU"/>
        </w:rPr>
        <w:t>которой они были допущены к ГИА, участники ЕГЭ – в места, в которых они были зарегистрированы на сдачу ЕГЭ, а также в иные места, определенные органом исполнительной власти субъекта Российской Федерации, осуществляющим государственное управление в сфере образования (далее – ОИВ).</w:t>
      </w:r>
    </w:p>
    <w:p w:rsidR="00B603CF" w:rsidRDefault="00B603CF" w:rsidP="00B603CF">
      <w:pPr>
        <w:widowControl w:val="0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 рассмотрении апелляции о несогласии с выставленными баллами конфликтная комиссия запрашивает распечатанные изображения экзаменационной работы, электронные носители, содержащие файлы с цифровой аудиозаписью устных ответов участников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, копии протоколов проверки экзаменационной работы предметной комиссией и КИМ участников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>, подавших апелляцию.</w:t>
      </w:r>
    </w:p>
    <w:p w:rsidR="00B603CF" w:rsidRDefault="00B603CF" w:rsidP="00B603CF">
      <w:pPr>
        <w:widowControl w:val="0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Указанные материалы предъявляются участникам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 (в случае его присутствия при рассмотрении апелляции). </w:t>
      </w:r>
    </w:p>
    <w:p w:rsidR="00B603CF" w:rsidRDefault="00B603CF" w:rsidP="00B603CF">
      <w:pPr>
        <w:widowControl w:val="0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До заседания конфликтной комиссии по рассмотрению апелляции о несогласии с выставленными баллами конфликтная комиссия устанавливает правильность оценивания экзаменационной работы участника экзамена, подавшего апелляцию. Для этого к рассмотрению апелляции привлекаются эксперты предметной комиссии по соответствующему учебному предмету. В случае если эксперты не дают однозначного ответа о правильности оценивания экзаменационной работы конфликтная комиссия обращается в Комиссию по разработке КИМ по соответствующему учебному предмету с запросом о разъяснениях по критериям оценивания. По результатам рассмотрения апелляции о несогласии с выставленными баллами конфликтная комиссия принимает решение об отклонении апелляции и сохранении выставленных баллов (отсутствие технических ошибок и ошибок оценивания экзаменационной работы) или об удовлетворении апелляции и изменении баллов (наличие технических ошибок и (или) ошибок оценивания экзаменационной работы). Баллы могут быть изменены как в сторону повышения, так и в сторону понижения.</w:t>
      </w:r>
    </w:p>
    <w:p w:rsidR="00B603CF" w:rsidRDefault="00B603CF" w:rsidP="00B603CF">
      <w:pPr>
        <w:widowControl w:val="0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Апелляции о нарушении установленного порядка проведения ГИА и (или) о несогласии с выставленными баллами могут быть отозваны участниками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 их собственному желанию. Для этого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пишет заявление об отзыве поданной им апелляции. Участники ГИА подают соответствующее заявление в письменной форме в образовательные организации, которыми они были допущены в установленном порядке к ГИА, участники ЕГЭ – в конфликтную комиссию или в иные места, определенные ОИВ.</w:t>
      </w:r>
    </w:p>
    <w:p w:rsidR="00B603CF" w:rsidRDefault="00B603CF" w:rsidP="00B603CF">
      <w:pPr>
        <w:widowControl w:val="0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случае отсутствия заявления об отзыве поданной апелляции, и неявки участника ГИА на заседание конфликтной комиссии, на котором рассматривается апелляция, конфликтная комиссия рассматривает его апелляцию в установленном порядке.</w:t>
      </w:r>
    </w:p>
    <w:p w:rsidR="00C12BDB" w:rsidRPr="00B603CF" w:rsidRDefault="00B603CF" w:rsidP="00B603CF">
      <w:bookmarkStart w:id="0" w:name="_GoBack"/>
      <w:bookmarkEnd w:id="0"/>
    </w:p>
    <w:sectPr w:rsidR="00C12BDB" w:rsidRPr="00B60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347"/>
    <w:rsid w:val="00041347"/>
    <w:rsid w:val="006E66C2"/>
    <w:rsid w:val="00AE3A52"/>
    <w:rsid w:val="00B6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814F8C-4B58-4084-BD33-5E2DAA45D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3CF"/>
    <w:pP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7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3</cp:revision>
  <dcterms:created xsi:type="dcterms:W3CDTF">2019-12-24T23:03:00Z</dcterms:created>
  <dcterms:modified xsi:type="dcterms:W3CDTF">2019-12-24T23:03:00Z</dcterms:modified>
</cp:coreProperties>
</file>